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EBEE199" w14:textId="77777777" w:rsidR="0038069E" w:rsidRDefault="0038069E" w:rsidP="0038069E">
      <w:pPr>
        <w:pStyle w:val="Cita"/>
        <w:spacing w:before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SEL</w:t>
      </w:r>
      <w:r w:rsidR="008F1ECC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14910FD4" w14:textId="4EC961EF" w:rsidR="008F1ECC" w:rsidRPr="00856508" w:rsidRDefault="008F1ECC" w:rsidP="0038069E">
      <w:pPr>
        <w:pStyle w:val="Cita"/>
        <w:spacing w:before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E1A9B9C" w14:textId="77777777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38069E">
              <w:rPr>
                <w:rFonts w:ascii="Tahoma" w:eastAsia="Calibri" w:hAnsi="Tahoma" w:cs="Tahoma"/>
                <w:u w:val="single"/>
              </w:rPr>
              <w:t>Nombre</w:t>
            </w:r>
            <w:r w:rsidRPr="0038069E">
              <w:rPr>
                <w:rFonts w:ascii="Tahoma" w:eastAsia="Calibri" w:hAnsi="Tahoma" w:cs="Tahoma"/>
              </w:rPr>
              <w:t>: José Luis Ortega Flores</w:t>
            </w:r>
          </w:p>
          <w:p w14:paraId="3DD0A349" w14:textId="77777777" w:rsidR="0038069E" w:rsidRPr="0038069E" w:rsidRDefault="0038069E" w:rsidP="0038069E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38069E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38069E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38069E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08150BC7" w14:textId="77777777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38069E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38069E">
              <w:rPr>
                <w:rFonts w:ascii="Tahoma" w:eastAsia="Calibri" w:hAnsi="Tahoma" w:cs="Tahoma"/>
                <w:szCs w:val="24"/>
              </w:rPr>
              <w:t>: 844 4386260</w:t>
            </w:r>
            <w:r w:rsidRPr="0038069E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006A5B0" w14:textId="5A9AFA82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Licenciatura en Trabajo Social</w:t>
            </w:r>
          </w:p>
          <w:p w14:paraId="2A0F3199" w14:textId="6BCC55ED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agosto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2003 – diciembre 2007</w:t>
            </w:r>
          </w:p>
          <w:p w14:paraId="23EE7A33" w14:textId="5608B038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Facultad de Trabajo Social / U. A. de C.</w:t>
            </w:r>
          </w:p>
          <w:p w14:paraId="6B0E0BE4" w14:textId="77777777" w:rsidR="00D155FF" w:rsidRDefault="00D155FF" w:rsidP="00A06D17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12688D69" w14:textId="610F6830" w:rsidR="00D155FF" w:rsidRPr="00CA0767" w:rsidRDefault="00D155FF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9CCB86F" w14:textId="6EC3492D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Empresa:</w:t>
            </w: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38069E">
              <w:rPr>
                <w:rFonts w:ascii="Tahoma" w:eastAsia="Calibri" w:hAnsi="Tahoma" w:cs="Tahoma"/>
                <w:color w:val="000000" w:themeColor="text1"/>
              </w:rPr>
              <w:t>Casino de Saltillo A. C.</w:t>
            </w:r>
          </w:p>
          <w:p w14:paraId="2DCC37D7" w14:textId="7AE479E4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 xml:space="preserve">Periodo: </w:t>
            </w:r>
            <w:r w:rsidRPr="0038069E">
              <w:rPr>
                <w:rFonts w:ascii="Tahoma" w:eastAsia="Calibri" w:hAnsi="Tahoma" w:cs="Tahoma"/>
                <w:color w:val="000000" w:themeColor="text1"/>
              </w:rPr>
              <w:t>noviembre</w:t>
            </w:r>
            <w:r w:rsidRPr="0038069E">
              <w:rPr>
                <w:rFonts w:ascii="Tahoma" w:eastAsia="Calibri" w:hAnsi="Tahoma" w:cs="Tahoma"/>
                <w:color w:val="000000" w:themeColor="text1"/>
              </w:rPr>
              <w:t xml:space="preserve"> 2024 – </w:t>
            </w:r>
            <w:r w:rsidRPr="0038069E">
              <w:rPr>
                <w:rFonts w:ascii="Tahoma" w:eastAsia="Calibri" w:hAnsi="Tahoma" w:cs="Tahoma"/>
                <w:color w:val="000000" w:themeColor="text1"/>
              </w:rPr>
              <w:t>abril</w:t>
            </w:r>
            <w:r w:rsidRPr="0038069E">
              <w:rPr>
                <w:rFonts w:ascii="Tahoma" w:eastAsia="Calibri" w:hAnsi="Tahoma" w:cs="Tahoma"/>
                <w:color w:val="000000" w:themeColor="text1"/>
              </w:rPr>
              <w:t xml:space="preserve"> 2025</w:t>
            </w:r>
          </w:p>
          <w:p w14:paraId="166C44B9" w14:textId="77777777" w:rsidR="00D155FF" w:rsidRDefault="0038069E" w:rsidP="0038069E">
            <w:pPr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Cargo: Coordinador de Recursos Humanos</w:t>
            </w:r>
          </w:p>
          <w:p w14:paraId="3F5E3C60" w14:textId="77777777" w:rsidR="0038069E" w:rsidRDefault="0038069E" w:rsidP="0038069E">
            <w:pPr>
              <w:jc w:val="both"/>
              <w:rPr>
                <w:rFonts w:ascii="Arial" w:hAnsi="Arial" w:cs="Arial"/>
              </w:rPr>
            </w:pPr>
          </w:p>
          <w:p w14:paraId="13224429" w14:textId="77777777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: IEC</w:t>
            </w:r>
          </w:p>
          <w:p w14:paraId="249D9EA8" w14:textId="775121F4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Abril – 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junio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2024</w:t>
            </w:r>
          </w:p>
          <w:p w14:paraId="4DDC4AA1" w14:textId="77777777" w:rsidR="0038069E" w:rsidRPr="0038069E" w:rsidRDefault="0038069E" w:rsidP="0038069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Cs w:val="24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: Supervisor Electoral</w:t>
            </w:r>
          </w:p>
          <w:p w14:paraId="1727D3CA" w14:textId="77777777" w:rsidR="0038069E" w:rsidRPr="0038069E" w:rsidRDefault="0038069E" w:rsidP="0038069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</w:p>
          <w:p w14:paraId="6DF4A2EE" w14:textId="77777777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: Operadora La Sierra GM de Saltillo R. L. de C. V. “Pollo Feliz”</w:t>
            </w:r>
          </w:p>
          <w:p w14:paraId="5D1B674A" w14:textId="56E4F8D7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Julio – 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septiembre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2023</w:t>
            </w:r>
          </w:p>
          <w:p w14:paraId="7F567232" w14:textId="77777777" w:rsidR="0038069E" w:rsidRPr="0038069E" w:rsidRDefault="0038069E" w:rsidP="0038069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Cs w:val="24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: Gerente de Sucursal</w:t>
            </w:r>
          </w:p>
          <w:p w14:paraId="3267F315" w14:textId="77777777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</w:p>
          <w:p w14:paraId="58E53D7A" w14:textId="77777777" w:rsidR="0038069E" w:rsidRPr="0038069E" w:rsidRDefault="0038069E" w:rsidP="0038069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: Secretaría de Cultura / Gobierno del Estado de Coahuila de Zaragoza</w:t>
            </w:r>
          </w:p>
          <w:p w14:paraId="6D744AC8" w14:textId="02D97C40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agosto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2014 – 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agosto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2021</w:t>
            </w:r>
          </w:p>
          <w:p w14:paraId="2165D637" w14:textId="143B1BD9" w:rsidR="0038069E" w:rsidRPr="0038069E" w:rsidRDefault="0038069E" w:rsidP="0038069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Cs w:val="24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jefe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de Dpto. Evaluación y Seguimiento</w:t>
            </w:r>
          </w:p>
          <w:p w14:paraId="5AD7C3AF" w14:textId="77777777" w:rsidR="0038069E" w:rsidRPr="0038069E" w:rsidRDefault="0038069E" w:rsidP="0038069E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Cs w:val="24"/>
              </w:rPr>
            </w:pPr>
          </w:p>
          <w:p w14:paraId="227B0A43" w14:textId="77777777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lastRenderedPageBreak/>
              <w:t>Empresa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: Sistema DIF Saltillo / Municipio de Saltillo, Coahuila de Zaragoza</w:t>
            </w:r>
          </w:p>
          <w:p w14:paraId="65455F37" w14:textId="2004899F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febrero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2003 – 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enero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2014</w:t>
            </w:r>
          </w:p>
          <w:p w14:paraId="014DC943" w14:textId="3851D26D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secretario técnico</w:t>
            </w: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/ Coordinador de Área</w:t>
            </w:r>
          </w:p>
          <w:p w14:paraId="09F05F26" w14:textId="0E8711D1" w:rsidR="0038069E" w:rsidRPr="00AA1544" w:rsidRDefault="0038069E" w:rsidP="003806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38069E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5BDF1" w14:textId="77777777" w:rsidR="00F05188" w:rsidRDefault="00F05188" w:rsidP="00527FC7">
      <w:pPr>
        <w:spacing w:after="0" w:line="240" w:lineRule="auto"/>
      </w:pPr>
      <w:r>
        <w:separator/>
      </w:r>
    </w:p>
  </w:endnote>
  <w:endnote w:type="continuationSeparator" w:id="0">
    <w:p w14:paraId="1A2F4C52" w14:textId="77777777" w:rsidR="00F05188" w:rsidRDefault="00F0518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73144" w14:textId="77777777" w:rsidR="00F05188" w:rsidRDefault="00F05188" w:rsidP="00527FC7">
      <w:pPr>
        <w:spacing w:after="0" w:line="240" w:lineRule="auto"/>
      </w:pPr>
      <w:r>
        <w:separator/>
      </w:r>
    </w:p>
  </w:footnote>
  <w:footnote w:type="continuationSeparator" w:id="0">
    <w:p w14:paraId="08FAB2A1" w14:textId="77777777" w:rsidR="00F05188" w:rsidRDefault="00F0518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406568685" name="Imagen 1406568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606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069E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1ECC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55FF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5188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2025-06-02T04:06:00Z</dcterms:created>
  <dcterms:modified xsi:type="dcterms:W3CDTF">2025-06-02T04:06:00Z</dcterms:modified>
</cp:coreProperties>
</file>